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B272" w14:textId="77777777" w:rsidR="00D31B2F" w:rsidRDefault="00D31B2F"/>
    <w:p w14:paraId="07BE6EFF" w14:textId="77777777" w:rsidR="00D31B2F" w:rsidRDefault="00D31B2F"/>
    <w:p w14:paraId="2FB4ED3A" w14:textId="77777777" w:rsidR="00D31B2F" w:rsidRDefault="00D31B2F"/>
    <w:p w14:paraId="4AFD9393" w14:textId="2A8BB788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 xml:space="preserve">Topic preference: </w:t>
      </w:r>
      <w:sdt>
        <w:sdtPr>
          <w:rPr>
            <w:sz w:val="22"/>
            <w:szCs w:val="24"/>
            <w:lang w:val="en-US"/>
          </w:rPr>
          <w:id w:val="-1714493623"/>
          <w:placeholder>
            <w:docPart w:val="DefaultPlaceholder_-1854013438"/>
          </w:placeholder>
          <w:showingPlcHdr/>
          <w:dropDownList>
            <w:listItem w:displayText="Photonics and Optoelectronics" w:value="Photonics and Optoelectronics"/>
            <w:listItem w:displayText="From Atoms to Devices: growth and fabrication" w:value="From Atoms to Devices: growth and fabrication"/>
            <w:listItem w:displayText="Micro/Nano Electronics" w:value="Micro/Nano Electronics"/>
            <w:listItem w:displayText="Low Dimensional Materials" w:value="Low Dimensional Materials"/>
            <w:listItem w:displayText="Magnetism and Strongly Correlated Systems" w:value="Magnetism and Strongly Correlated Systems"/>
            <w:listItem w:displayText="Materials for Energy" w:value="Materials for Energy"/>
            <w:listItem w:displayText="Soft Condensed Matter" w:value="Soft Condensed Matter"/>
            <w:listItem w:displayText="Advance Functional Materials" w:value="Advance Functional Materials"/>
          </w:dropDownList>
        </w:sdtPr>
        <w:sdtEndPr/>
        <w:sdtContent>
          <w:r w:rsidR="00650409" w:rsidRPr="004927AD">
            <w:rPr>
              <w:rStyle w:val="PlaceholderText"/>
              <w:rFonts w:eastAsia="Aptos"/>
            </w:rPr>
            <w:t>Choose an item.</w:t>
          </w:r>
        </w:sdtContent>
      </w:sdt>
    </w:p>
    <w:p w14:paraId="7D134F82" w14:textId="38DB2389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Presentation preference (oral/poster)</w:t>
      </w:r>
      <w:r w:rsidR="00650409">
        <w:rPr>
          <w:sz w:val="22"/>
          <w:szCs w:val="24"/>
          <w:lang w:val="en-US"/>
        </w:rPr>
        <w:t xml:space="preserve">: </w:t>
      </w:r>
      <w:sdt>
        <w:sdtPr>
          <w:rPr>
            <w:sz w:val="22"/>
            <w:szCs w:val="24"/>
            <w:lang w:val="en-US"/>
          </w:rPr>
          <w:id w:val="-336844473"/>
          <w:placeholder>
            <w:docPart w:val="DefaultPlaceholder_-1854013438"/>
          </w:placeholder>
          <w:showingPlcHdr/>
          <w:dropDownList>
            <w:listItem w:displayText="Oral" w:value="Oral"/>
            <w:listItem w:displayText="Poster" w:value="Poster"/>
          </w:dropDownList>
        </w:sdtPr>
        <w:sdtEndPr/>
        <w:sdtContent>
          <w:r w:rsidR="00650409" w:rsidRPr="004927AD">
            <w:rPr>
              <w:rStyle w:val="PlaceholderText"/>
              <w:rFonts w:eastAsia="Aptos"/>
            </w:rPr>
            <w:t>Choose an item.</w:t>
          </w:r>
        </w:sdtContent>
      </w:sdt>
    </w:p>
    <w:p w14:paraId="68DE17A6" w14:textId="77777777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Full name of presenting author:</w:t>
      </w:r>
      <w:bookmarkStart w:id="0" w:name="_GoBack"/>
      <w:bookmarkEnd w:id="0"/>
    </w:p>
    <w:p w14:paraId="2B3E2B06" w14:textId="77777777" w:rsidR="00D31B2F" w:rsidRPr="00E27005" w:rsidRDefault="00D31B2F" w:rsidP="00D31B2F">
      <w:pPr>
        <w:rPr>
          <w:sz w:val="22"/>
          <w:szCs w:val="24"/>
          <w:lang w:val="en-US"/>
        </w:rPr>
      </w:pPr>
      <w:r w:rsidRPr="00E27005">
        <w:rPr>
          <w:sz w:val="22"/>
          <w:szCs w:val="24"/>
          <w:lang w:val="en-US"/>
        </w:rPr>
        <w:t>e-mail of presenting author</w:t>
      </w:r>
      <w:r>
        <w:rPr>
          <w:sz w:val="22"/>
          <w:szCs w:val="24"/>
          <w:lang w:val="en-US"/>
        </w:rPr>
        <w:t>:</w:t>
      </w:r>
    </w:p>
    <w:p w14:paraId="0B05585B" w14:textId="77777777" w:rsidR="00D31B2F" w:rsidRDefault="00D31B2F" w:rsidP="00D31B2F">
      <w:pPr>
        <w:jc w:val="center"/>
        <w:rPr>
          <w:b/>
          <w:sz w:val="24"/>
          <w:szCs w:val="24"/>
          <w:lang w:val="en-US"/>
        </w:rPr>
      </w:pPr>
    </w:p>
    <w:p w14:paraId="671B3FFF" w14:textId="77777777" w:rsidR="00D31B2F" w:rsidRPr="00EA5827" w:rsidRDefault="00D31B2F" w:rsidP="00D31B2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Title</w:t>
      </w:r>
    </w:p>
    <w:p w14:paraId="1B730888" w14:textId="77777777" w:rsidR="00D31B2F" w:rsidRPr="00A20618" w:rsidRDefault="00D31B2F" w:rsidP="00D31B2F">
      <w:pPr>
        <w:pStyle w:val="Title"/>
        <w:ind w:right="70"/>
        <w:rPr>
          <w:rFonts w:ascii="Arial" w:hAnsi="Arial"/>
          <w:sz w:val="22"/>
          <w:szCs w:val="22"/>
          <w:lang w:val="en-US"/>
        </w:rPr>
      </w:pPr>
    </w:p>
    <w:p w14:paraId="271B1CA7" w14:textId="77777777" w:rsidR="00D31B2F" w:rsidRDefault="00D31B2F" w:rsidP="00D31B2F">
      <w:pPr>
        <w:pStyle w:val="Authors"/>
        <w:rPr>
          <w:rFonts w:ascii="Arial" w:hAnsi="Arial"/>
          <w:szCs w:val="22"/>
        </w:rPr>
      </w:pPr>
      <w:r>
        <w:rPr>
          <w:rFonts w:ascii="Arial" w:hAnsi="Arial"/>
          <w:szCs w:val="22"/>
          <w:u w:val="single"/>
        </w:rPr>
        <w:t xml:space="preserve">A. </w:t>
      </w:r>
      <w:r w:rsidRPr="00A20618">
        <w:rPr>
          <w:rFonts w:ascii="Arial" w:hAnsi="Arial"/>
          <w:szCs w:val="22"/>
          <w:u w:val="single"/>
        </w:rPr>
        <w:t>Author</w:t>
      </w:r>
      <w:r w:rsidRPr="006B51C3">
        <w:rPr>
          <w:rFonts w:ascii="Arial" w:hAnsi="Arial"/>
          <w:szCs w:val="22"/>
          <w:u w:val="single"/>
          <w:vertAlign w:val="superscript"/>
        </w:rPr>
        <w:t>1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A. </w:t>
      </w:r>
      <w:r w:rsidRPr="00A20618">
        <w:rPr>
          <w:rFonts w:ascii="Arial" w:hAnsi="Arial"/>
          <w:szCs w:val="22"/>
        </w:rPr>
        <w:t>Author</w:t>
      </w:r>
      <w:r w:rsidRPr="006B51C3">
        <w:rPr>
          <w:rFonts w:ascii="Arial" w:hAnsi="Arial"/>
          <w:szCs w:val="22"/>
          <w:vertAlign w:val="superscript"/>
        </w:rPr>
        <w:t>2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A. </w:t>
      </w:r>
      <w:r w:rsidRPr="00A20618">
        <w:rPr>
          <w:rFonts w:ascii="Arial" w:hAnsi="Arial"/>
          <w:szCs w:val="22"/>
        </w:rPr>
        <w:t>Author</w:t>
      </w:r>
      <w:r w:rsidRPr="006B51C3">
        <w:rPr>
          <w:rFonts w:ascii="Arial" w:hAnsi="Arial"/>
          <w:szCs w:val="22"/>
          <w:vertAlign w:val="superscript"/>
        </w:rPr>
        <w:t>3</w:t>
      </w:r>
      <w:r>
        <w:rPr>
          <w:rFonts w:ascii="Arial" w:hAnsi="Arial"/>
          <w:szCs w:val="22"/>
        </w:rPr>
        <w:t>, …</w:t>
      </w:r>
    </w:p>
    <w:p w14:paraId="562704F0" w14:textId="77777777" w:rsidR="00D31B2F" w:rsidRPr="006161FA" w:rsidRDefault="00D31B2F" w:rsidP="00D31B2F">
      <w:pPr>
        <w:pStyle w:val="Authors"/>
        <w:rPr>
          <w:rFonts w:ascii="Arial" w:hAnsi="Arial"/>
          <w:szCs w:val="22"/>
        </w:rPr>
      </w:pPr>
      <w:r w:rsidRPr="00400F93">
        <w:rPr>
          <w:rFonts w:ascii="Arial" w:hAnsi="Arial"/>
          <w:i/>
          <w:szCs w:val="22"/>
          <w:vertAlign w:val="superscript"/>
        </w:rPr>
        <w:t>1</w:t>
      </w:r>
      <w:r>
        <w:rPr>
          <w:rFonts w:ascii="Arial" w:hAnsi="Arial"/>
          <w:i/>
          <w:szCs w:val="22"/>
        </w:rPr>
        <w:t xml:space="preserve">Department, University, </w:t>
      </w:r>
      <w:r w:rsidRPr="00CA7E7A">
        <w:rPr>
          <w:rFonts w:ascii="Arial" w:hAnsi="Arial"/>
          <w:i/>
          <w:color w:val="000000"/>
          <w:szCs w:val="22"/>
          <w:lang w:val="en-GB"/>
        </w:rPr>
        <w:t>Address, Country</w:t>
      </w:r>
    </w:p>
    <w:p w14:paraId="31F555F6" w14:textId="77777777" w:rsidR="00D31B2F" w:rsidRPr="00CA7E7A" w:rsidRDefault="00D31B2F" w:rsidP="00D31B2F">
      <w:pPr>
        <w:rPr>
          <w:color w:val="000000"/>
        </w:rPr>
      </w:pPr>
    </w:p>
    <w:p w14:paraId="2BEF91FD" w14:textId="77777777" w:rsidR="00D31B2F" w:rsidRPr="006B51C3" w:rsidRDefault="00D31B2F" w:rsidP="00D31B2F">
      <w:pPr>
        <w:jc w:val="both"/>
        <w:rPr>
          <w:color w:val="000000"/>
        </w:rPr>
      </w:pPr>
      <w:r w:rsidRPr="004B2867">
        <w:rPr>
          <w:b/>
          <w:color w:val="000000"/>
        </w:rPr>
        <w:t>Abstract:</w:t>
      </w:r>
      <w:r>
        <w:rPr>
          <w:color w:val="000000"/>
        </w:rPr>
        <w:t xml:space="preserve"> The maximum number of words is 300, </w:t>
      </w:r>
      <w:r w:rsidRPr="006B51C3">
        <w:t>Type = 10 points, Font = Arial</w:t>
      </w:r>
      <w:r>
        <w:t>.</w:t>
      </w:r>
    </w:p>
    <w:p w14:paraId="20C065A9" w14:textId="77777777" w:rsidR="00D31B2F" w:rsidRPr="00CA7E7A" w:rsidRDefault="00D31B2F" w:rsidP="00D31B2F">
      <w:pPr>
        <w:jc w:val="both"/>
        <w:rPr>
          <w:color w:val="000000"/>
        </w:rPr>
      </w:pPr>
    </w:p>
    <w:p w14:paraId="1008DA91" w14:textId="78188B2D" w:rsidR="00D31B2F" w:rsidRDefault="00D31B2F" w:rsidP="00D31B2F">
      <w:r>
        <w:t>Photographs / graphics may be used if</w:t>
      </w:r>
      <w:r w:rsidRPr="00CA7E7A">
        <w:t xml:space="preserve"> necessary to substantiate results</w:t>
      </w:r>
      <w:r w:rsidR="0066507C">
        <w:t>.</w:t>
      </w:r>
    </w:p>
    <w:sectPr w:rsidR="00D31B2F" w:rsidSect="001F015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34B1" w14:textId="77777777" w:rsidR="00562B42" w:rsidRDefault="00562B42" w:rsidP="00D31B2F">
      <w:r>
        <w:separator/>
      </w:r>
    </w:p>
  </w:endnote>
  <w:endnote w:type="continuationSeparator" w:id="0">
    <w:p w14:paraId="58B50AC4" w14:textId="77777777" w:rsidR="00562B42" w:rsidRDefault="00562B42" w:rsidP="00D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CE446" w14:textId="77777777" w:rsidR="00562B42" w:rsidRDefault="00562B42" w:rsidP="00D31B2F">
      <w:r>
        <w:separator/>
      </w:r>
    </w:p>
  </w:footnote>
  <w:footnote w:type="continuationSeparator" w:id="0">
    <w:p w14:paraId="025D77F7" w14:textId="77777777" w:rsidR="00562B42" w:rsidRDefault="00562B42" w:rsidP="00D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A443" w14:textId="77777777" w:rsidR="007F30BC" w:rsidRDefault="00D31B2F" w:rsidP="007F30BC">
    <w:pPr>
      <w:pStyle w:val="Header"/>
      <w:jc w:val="center"/>
    </w:pPr>
    <w:r>
      <w:t>XXX</w:t>
    </w:r>
    <w:r w:rsidR="007F30BC">
      <w:t>IX</w:t>
    </w:r>
    <w:r>
      <w:t xml:space="preserve"> Panhellenic Conference on Solid State Physics and Materials Science</w:t>
    </w:r>
    <w:r w:rsidR="007F30BC">
      <w:t xml:space="preserve"> </w:t>
    </w:r>
  </w:p>
  <w:p w14:paraId="08D655CA" w14:textId="09D0B851" w:rsidR="00D31B2F" w:rsidRDefault="00D31B2F" w:rsidP="007F30BC">
    <w:pPr>
      <w:pStyle w:val="Header"/>
      <w:jc w:val="center"/>
    </w:pPr>
    <w:r>
      <w:t>1</w:t>
    </w:r>
    <w:r w:rsidR="007F30BC">
      <w:t>4</w:t>
    </w:r>
    <w:r>
      <w:t>-1</w:t>
    </w:r>
    <w:r w:rsidR="007F30BC">
      <w:t>7</w:t>
    </w:r>
    <w:r>
      <w:t xml:space="preserve"> September 202</w:t>
    </w:r>
    <w:r w:rsidR="007F30BC">
      <w:t>5</w:t>
    </w:r>
    <w:r>
      <w:t xml:space="preserve">, </w:t>
    </w:r>
    <w:proofErr w:type="spellStart"/>
    <w:r w:rsidR="007F30BC">
      <w:t>Paphos</w:t>
    </w:r>
    <w:proofErr w:type="spellEnd"/>
    <w:r>
      <w:t xml:space="preserve">, </w:t>
    </w:r>
    <w:r w:rsidR="007F30BC">
      <w:t>Cyprus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F"/>
    <w:rsid w:val="001F0154"/>
    <w:rsid w:val="00562B42"/>
    <w:rsid w:val="005A2774"/>
    <w:rsid w:val="00650409"/>
    <w:rsid w:val="0066507C"/>
    <w:rsid w:val="006C56EA"/>
    <w:rsid w:val="007F30BC"/>
    <w:rsid w:val="00995EC9"/>
    <w:rsid w:val="00B3280F"/>
    <w:rsid w:val="00D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F14E"/>
  <w15:chartTrackingRefBased/>
  <w15:docId w15:val="{D0A9D623-309B-441C-A4B8-884A2A8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B2F"/>
    <w:rPr>
      <w:rFonts w:ascii="Arial" w:eastAsia="Times New Roman" w:hAnsi="Arial" w:cs="Arial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B2F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B2F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B2F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B2F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B2F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B2F"/>
    <w:pPr>
      <w:keepNext/>
      <w:keepLines/>
      <w:spacing w:before="4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B2F"/>
    <w:pPr>
      <w:keepNext/>
      <w:keepLines/>
      <w:spacing w:before="4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B2F"/>
    <w:pPr>
      <w:keepNext/>
      <w:keepLines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B2F"/>
    <w:pPr>
      <w:keepNext/>
      <w:keepLines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1B2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31B2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31B2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31B2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31B2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31B2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31B2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31B2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31B2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D31B2F"/>
    <w:pPr>
      <w:spacing w:after="80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D31B2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B2F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31B2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B2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31B2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31B2F"/>
    <w:pPr>
      <w:ind w:left="720"/>
      <w:contextualSpacing/>
    </w:pPr>
  </w:style>
  <w:style w:type="character" w:styleId="IntenseEmphasis">
    <w:name w:val="Intense Emphasis"/>
    <w:uiPriority w:val="21"/>
    <w:qFormat/>
    <w:rsid w:val="00D31B2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B2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31B2F"/>
    <w:rPr>
      <w:i/>
      <w:iCs/>
      <w:color w:val="0F4761"/>
    </w:rPr>
  </w:style>
  <w:style w:type="character" w:styleId="IntenseReference">
    <w:name w:val="Intense Reference"/>
    <w:uiPriority w:val="32"/>
    <w:qFormat/>
    <w:rsid w:val="00D31B2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B2F"/>
  </w:style>
  <w:style w:type="paragraph" w:styleId="Footer">
    <w:name w:val="footer"/>
    <w:basedOn w:val="Normal"/>
    <w:link w:val="FooterChar"/>
    <w:uiPriority w:val="99"/>
    <w:unhideWhenUsed/>
    <w:rsid w:val="00D3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B2F"/>
  </w:style>
  <w:style w:type="paragraph" w:customStyle="1" w:styleId="Authors">
    <w:name w:val="Authors"/>
    <w:basedOn w:val="Normal"/>
    <w:rsid w:val="00D31B2F"/>
    <w:pPr>
      <w:jc w:val="center"/>
    </w:pPr>
    <w:rPr>
      <w:rFonts w:ascii="Times New Roman" w:hAnsi="Times New Roman" w:cs="Times New Roman"/>
      <w:iCs/>
      <w:sz w:val="22"/>
      <w:lang w:val="en-US" w:eastAsia="en-US"/>
    </w:rPr>
  </w:style>
  <w:style w:type="character" w:styleId="PlaceholderText">
    <w:name w:val="Placeholder Text"/>
    <w:uiPriority w:val="99"/>
    <w:semiHidden/>
    <w:rsid w:val="00D31B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8DBA-9179-42BA-8473-09E096114AA3}"/>
      </w:docPartPr>
      <w:docPartBody>
        <w:p w:rsidR="00E761CE" w:rsidRDefault="00C6471F">
          <w:r w:rsidRPr="004927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F"/>
    <w:rsid w:val="002E7BD3"/>
    <w:rsid w:val="006A06C3"/>
    <w:rsid w:val="00847425"/>
    <w:rsid w:val="00C6471F"/>
    <w:rsid w:val="00E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647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440E-8267-4AE7-B867-88B47FB2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Kalfagiannis, Nikolaos</dc:creator>
  <cp:keywords/>
  <dc:description/>
  <cp:lastModifiedBy>Panagiotis E. Keivanidis</cp:lastModifiedBy>
  <cp:revision>2</cp:revision>
  <dcterms:created xsi:type="dcterms:W3CDTF">2025-05-20T15:11:00Z</dcterms:created>
  <dcterms:modified xsi:type="dcterms:W3CDTF">2025-05-20T15:11:00Z</dcterms:modified>
</cp:coreProperties>
</file>